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1CC1" w14:textId="0F7F2DCA" w:rsidR="00AE71DA" w:rsidRDefault="00F2731A" w:rsidP="00F2731A">
      <w:pPr>
        <w:pStyle w:val="NoSpacing"/>
        <w:jc w:val="center"/>
        <w:rPr>
          <w:rFonts w:ascii="Arial" w:hAnsi="Arial" w:cs="Arial"/>
          <w:b/>
          <w:sz w:val="28"/>
          <w:szCs w:val="28"/>
        </w:rPr>
      </w:pPr>
      <w:r w:rsidRPr="00A03ECA">
        <w:rPr>
          <w:rFonts w:ascii="Arial" w:hAnsi="Arial" w:cs="Arial"/>
          <w:b/>
          <w:sz w:val="28"/>
          <w:szCs w:val="28"/>
        </w:rPr>
        <w:t>Rotonda West Neighborhood Watch Association By</w:t>
      </w:r>
      <w:r w:rsidR="00333EB9" w:rsidRPr="00A03ECA">
        <w:rPr>
          <w:rFonts w:ascii="Arial" w:hAnsi="Arial" w:cs="Arial"/>
          <w:b/>
          <w:sz w:val="28"/>
          <w:szCs w:val="28"/>
        </w:rPr>
        <w:t>l</w:t>
      </w:r>
      <w:r w:rsidRPr="00A03ECA">
        <w:rPr>
          <w:rFonts w:ascii="Arial" w:hAnsi="Arial" w:cs="Arial"/>
          <w:b/>
          <w:sz w:val="28"/>
          <w:szCs w:val="28"/>
        </w:rPr>
        <w:t>aws</w:t>
      </w:r>
    </w:p>
    <w:p w14:paraId="53F866A7" w14:textId="77777777" w:rsidR="00934ECD" w:rsidRDefault="00934ECD" w:rsidP="00F2731A">
      <w:pPr>
        <w:pStyle w:val="NoSpacing"/>
        <w:jc w:val="center"/>
        <w:rPr>
          <w:rFonts w:ascii="Arial" w:hAnsi="Arial" w:cs="Arial"/>
          <w:b/>
          <w:sz w:val="28"/>
          <w:szCs w:val="28"/>
        </w:rPr>
      </w:pPr>
    </w:p>
    <w:p w14:paraId="082E305C" w14:textId="620D1BE7" w:rsidR="00F2731A" w:rsidRPr="00E91908" w:rsidRDefault="003F4C6C" w:rsidP="003F4C6C">
      <w:pPr>
        <w:pStyle w:val="NoSpacing"/>
        <w:numPr>
          <w:ilvl w:val="0"/>
          <w:numId w:val="1"/>
        </w:numPr>
        <w:rPr>
          <w:rFonts w:ascii="Arial" w:hAnsi="Arial" w:cs="Arial"/>
          <w:sz w:val="28"/>
          <w:szCs w:val="28"/>
          <w:u w:val="single"/>
        </w:rPr>
      </w:pPr>
      <w:r w:rsidRPr="00E91908">
        <w:rPr>
          <w:rFonts w:ascii="Arial" w:hAnsi="Arial" w:cs="Arial"/>
          <w:sz w:val="28"/>
          <w:szCs w:val="28"/>
          <w:u w:val="single"/>
        </w:rPr>
        <w:t>Duties of All Elected Officers and Other Board Members and Committees</w:t>
      </w:r>
    </w:p>
    <w:p w14:paraId="2BF4566B" w14:textId="6EFE0107" w:rsidR="003F4C6C" w:rsidRDefault="003F4C6C" w:rsidP="003F4C6C">
      <w:pPr>
        <w:pStyle w:val="NoSpacing"/>
        <w:ind w:left="1080"/>
        <w:rPr>
          <w:rFonts w:ascii="Arial" w:hAnsi="Arial" w:cs="Arial"/>
          <w:sz w:val="24"/>
          <w:szCs w:val="24"/>
        </w:rPr>
      </w:pPr>
      <w:r>
        <w:rPr>
          <w:rFonts w:ascii="Arial" w:hAnsi="Arial" w:cs="Arial"/>
          <w:sz w:val="24"/>
          <w:szCs w:val="24"/>
        </w:rPr>
        <w:t xml:space="preserve">The fiscal year shall be </w:t>
      </w:r>
      <w:r w:rsidR="00E80B62">
        <w:rPr>
          <w:rFonts w:ascii="Arial" w:hAnsi="Arial" w:cs="Arial"/>
          <w:sz w:val="24"/>
          <w:szCs w:val="24"/>
        </w:rPr>
        <w:t>February</w:t>
      </w:r>
      <w:r>
        <w:rPr>
          <w:rFonts w:ascii="Arial" w:hAnsi="Arial" w:cs="Arial"/>
          <w:sz w:val="24"/>
          <w:szCs w:val="24"/>
        </w:rPr>
        <w:t xml:space="preserve"> 1</w:t>
      </w:r>
      <w:r w:rsidRPr="003F4C6C">
        <w:rPr>
          <w:rFonts w:ascii="Arial" w:hAnsi="Arial" w:cs="Arial"/>
          <w:sz w:val="24"/>
          <w:szCs w:val="24"/>
          <w:vertAlign w:val="superscript"/>
        </w:rPr>
        <w:t>st</w:t>
      </w:r>
      <w:r>
        <w:rPr>
          <w:rFonts w:ascii="Arial" w:hAnsi="Arial" w:cs="Arial"/>
          <w:sz w:val="24"/>
          <w:szCs w:val="24"/>
        </w:rPr>
        <w:t xml:space="preserve"> through </w:t>
      </w:r>
      <w:r w:rsidR="00776950">
        <w:rPr>
          <w:rFonts w:ascii="Arial" w:hAnsi="Arial" w:cs="Arial"/>
          <w:sz w:val="24"/>
          <w:szCs w:val="24"/>
        </w:rPr>
        <w:t xml:space="preserve">January </w:t>
      </w:r>
      <w:r>
        <w:rPr>
          <w:rFonts w:ascii="Arial" w:hAnsi="Arial" w:cs="Arial"/>
          <w:sz w:val="24"/>
          <w:szCs w:val="24"/>
        </w:rPr>
        <w:t>31</w:t>
      </w:r>
      <w:r w:rsidRPr="003F4C6C">
        <w:rPr>
          <w:rFonts w:ascii="Arial" w:hAnsi="Arial" w:cs="Arial"/>
          <w:sz w:val="24"/>
          <w:szCs w:val="24"/>
          <w:vertAlign w:val="superscript"/>
        </w:rPr>
        <w:t>st</w:t>
      </w:r>
      <w:r>
        <w:rPr>
          <w:rFonts w:ascii="Arial" w:hAnsi="Arial" w:cs="Arial"/>
          <w:sz w:val="24"/>
          <w:szCs w:val="24"/>
        </w:rPr>
        <w:t>.</w:t>
      </w:r>
    </w:p>
    <w:p w14:paraId="555B81EF" w14:textId="2146631D" w:rsidR="003F4C6C" w:rsidRPr="00D46C96" w:rsidRDefault="003F4C6C" w:rsidP="003F4C6C">
      <w:pPr>
        <w:pStyle w:val="NoSpacing"/>
        <w:ind w:left="1080"/>
        <w:rPr>
          <w:rFonts w:ascii="Arial" w:hAnsi="Arial" w:cs="Arial"/>
          <w:sz w:val="16"/>
          <w:szCs w:val="16"/>
        </w:rPr>
      </w:pPr>
    </w:p>
    <w:p w14:paraId="563A2E04" w14:textId="155C2AAF" w:rsidR="003F4C6C" w:rsidRPr="00AE71DA" w:rsidRDefault="00AE71DA" w:rsidP="00AE71DA">
      <w:pPr>
        <w:pStyle w:val="NoSpacing"/>
        <w:ind w:left="1080" w:hanging="360"/>
        <w:rPr>
          <w:rFonts w:ascii="Arial" w:hAnsi="Arial" w:cs="Arial"/>
          <w:sz w:val="24"/>
          <w:szCs w:val="24"/>
        </w:rPr>
      </w:pPr>
      <w:r>
        <w:rPr>
          <w:rFonts w:ascii="Arial" w:hAnsi="Arial" w:cs="Arial"/>
          <w:sz w:val="24"/>
          <w:szCs w:val="24"/>
        </w:rPr>
        <w:t xml:space="preserve">     </w:t>
      </w:r>
      <w:r w:rsidR="003F4C6C">
        <w:rPr>
          <w:rFonts w:ascii="Arial" w:hAnsi="Arial" w:cs="Arial"/>
          <w:sz w:val="24"/>
          <w:szCs w:val="24"/>
        </w:rPr>
        <w:t xml:space="preserve">The term of office of all </w:t>
      </w:r>
      <w:r w:rsidR="00776950">
        <w:rPr>
          <w:rFonts w:ascii="Arial" w:hAnsi="Arial" w:cs="Arial"/>
          <w:sz w:val="24"/>
          <w:szCs w:val="24"/>
        </w:rPr>
        <w:t>B</w:t>
      </w:r>
      <w:r w:rsidR="003F4C6C">
        <w:rPr>
          <w:rFonts w:ascii="Arial" w:hAnsi="Arial" w:cs="Arial"/>
          <w:sz w:val="24"/>
          <w:szCs w:val="24"/>
        </w:rPr>
        <w:t xml:space="preserve">oard members shall be </w:t>
      </w:r>
      <w:r w:rsidR="00776950">
        <w:rPr>
          <w:rFonts w:ascii="Arial" w:hAnsi="Arial" w:cs="Arial"/>
          <w:sz w:val="24"/>
          <w:szCs w:val="24"/>
        </w:rPr>
        <w:t>February</w:t>
      </w:r>
      <w:r w:rsidR="003F4C6C">
        <w:rPr>
          <w:rFonts w:ascii="Arial" w:hAnsi="Arial" w:cs="Arial"/>
          <w:sz w:val="24"/>
          <w:szCs w:val="24"/>
        </w:rPr>
        <w:t xml:space="preserve"> 1</w:t>
      </w:r>
      <w:r w:rsidR="003F4C6C" w:rsidRPr="003F4C6C">
        <w:rPr>
          <w:rFonts w:ascii="Arial" w:hAnsi="Arial" w:cs="Arial"/>
          <w:sz w:val="24"/>
          <w:szCs w:val="24"/>
          <w:vertAlign w:val="superscript"/>
        </w:rPr>
        <w:t>st</w:t>
      </w:r>
      <w:r w:rsidR="003F4C6C">
        <w:rPr>
          <w:rFonts w:ascii="Arial" w:hAnsi="Arial" w:cs="Arial"/>
          <w:sz w:val="24"/>
          <w:szCs w:val="24"/>
        </w:rPr>
        <w:t xml:space="preserve"> through </w:t>
      </w:r>
      <w:r w:rsidR="00776950">
        <w:rPr>
          <w:rFonts w:ascii="Arial" w:hAnsi="Arial" w:cs="Arial"/>
          <w:sz w:val="24"/>
          <w:szCs w:val="24"/>
        </w:rPr>
        <w:t xml:space="preserve">January </w:t>
      </w:r>
      <w:r w:rsidR="003F4C6C">
        <w:rPr>
          <w:rFonts w:ascii="Arial" w:hAnsi="Arial" w:cs="Arial"/>
          <w:sz w:val="24"/>
          <w:szCs w:val="24"/>
        </w:rPr>
        <w:t>31</w:t>
      </w:r>
      <w:r w:rsidR="003F4C6C" w:rsidRPr="003F4C6C">
        <w:rPr>
          <w:rFonts w:ascii="Arial" w:hAnsi="Arial" w:cs="Arial"/>
          <w:sz w:val="24"/>
          <w:szCs w:val="24"/>
          <w:vertAlign w:val="superscript"/>
        </w:rPr>
        <w:t>st</w:t>
      </w:r>
      <w:r w:rsidR="003F4C6C">
        <w:rPr>
          <w:rFonts w:ascii="Arial" w:hAnsi="Arial" w:cs="Arial"/>
          <w:sz w:val="24"/>
          <w:szCs w:val="24"/>
        </w:rPr>
        <w:t xml:space="preserve"> unless</w:t>
      </w:r>
      <w:r>
        <w:rPr>
          <w:rFonts w:ascii="Arial" w:hAnsi="Arial" w:cs="Arial"/>
          <w:sz w:val="24"/>
          <w:szCs w:val="24"/>
        </w:rPr>
        <w:t xml:space="preserve"> t</w:t>
      </w:r>
      <w:r w:rsidR="003F4C6C">
        <w:rPr>
          <w:rFonts w:ascii="Arial" w:hAnsi="Arial" w:cs="Arial"/>
          <w:sz w:val="24"/>
          <w:szCs w:val="24"/>
        </w:rPr>
        <w:t>hey opt to serve longer and are re-elected either by votes or acclimation.</w:t>
      </w:r>
      <w:r w:rsidR="00FE2F26">
        <w:rPr>
          <w:rFonts w:ascii="Arial" w:hAnsi="Arial" w:cs="Arial"/>
          <w:sz w:val="24"/>
          <w:szCs w:val="24"/>
        </w:rPr>
        <w:t xml:space="preserve"> The President </w:t>
      </w:r>
      <w:r w:rsidR="00CA45EE">
        <w:rPr>
          <w:rFonts w:ascii="Arial" w:hAnsi="Arial" w:cs="Arial"/>
          <w:sz w:val="24"/>
          <w:szCs w:val="24"/>
        </w:rPr>
        <w:t xml:space="preserve">and </w:t>
      </w:r>
      <w:r>
        <w:rPr>
          <w:rFonts w:ascii="Arial" w:hAnsi="Arial" w:cs="Arial"/>
          <w:sz w:val="24"/>
          <w:szCs w:val="24"/>
        </w:rPr>
        <w:t>Treasurer</w:t>
      </w:r>
      <w:r w:rsidR="00CA45EE">
        <w:rPr>
          <w:rFonts w:ascii="Arial" w:hAnsi="Arial" w:cs="Arial"/>
          <w:sz w:val="24"/>
          <w:szCs w:val="24"/>
        </w:rPr>
        <w:t xml:space="preserve"> will have their election in the “</w:t>
      </w:r>
      <w:r w:rsidR="00C41734">
        <w:rPr>
          <w:rFonts w:ascii="Arial" w:hAnsi="Arial" w:cs="Arial"/>
          <w:sz w:val="24"/>
          <w:szCs w:val="24"/>
        </w:rPr>
        <w:t>odd</w:t>
      </w:r>
      <w:r w:rsidR="00CA45EE">
        <w:rPr>
          <w:rFonts w:ascii="Arial" w:hAnsi="Arial" w:cs="Arial"/>
          <w:sz w:val="24"/>
          <w:szCs w:val="24"/>
        </w:rPr>
        <w:t xml:space="preserve"> years” </w:t>
      </w:r>
      <w:r>
        <w:rPr>
          <w:rFonts w:ascii="Arial" w:hAnsi="Arial" w:cs="Arial"/>
          <w:sz w:val="24"/>
          <w:szCs w:val="24"/>
        </w:rPr>
        <w:t>i.e.,</w:t>
      </w:r>
      <w:r w:rsidR="00CA45EE">
        <w:rPr>
          <w:rFonts w:ascii="Arial" w:hAnsi="Arial" w:cs="Arial"/>
          <w:sz w:val="24"/>
          <w:szCs w:val="24"/>
        </w:rPr>
        <w:t xml:space="preserve"> 202</w:t>
      </w:r>
      <w:r w:rsidR="00C41734">
        <w:rPr>
          <w:rFonts w:ascii="Arial" w:hAnsi="Arial" w:cs="Arial"/>
          <w:sz w:val="24"/>
          <w:szCs w:val="24"/>
        </w:rPr>
        <w:t>3</w:t>
      </w:r>
      <w:r w:rsidR="00CA45EE">
        <w:rPr>
          <w:rFonts w:ascii="Arial" w:hAnsi="Arial" w:cs="Arial"/>
          <w:sz w:val="24"/>
          <w:szCs w:val="24"/>
        </w:rPr>
        <w:t>, 202</w:t>
      </w:r>
      <w:r w:rsidR="00C41734">
        <w:rPr>
          <w:rFonts w:ascii="Arial" w:hAnsi="Arial" w:cs="Arial"/>
          <w:sz w:val="24"/>
          <w:szCs w:val="24"/>
        </w:rPr>
        <w:t>5</w:t>
      </w:r>
      <w:r w:rsidR="00CA45EE">
        <w:rPr>
          <w:rFonts w:ascii="Arial" w:hAnsi="Arial" w:cs="Arial"/>
          <w:sz w:val="24"/>
          <w:szCs w:val="24"/>
        </w:rPr>
        <w:t xml:space="preserve"> etc.</w:t>
      </w:r>
      <w:r>
        <w:rPr>
          <w:rFonts w:ascii="Arial" w:hAnsi="Arial" w:cs="Arial"/>
          <w:sz w:val="24"/>
          <w:szCs w:val="24"/>
        </w:rPr>
        <w:t>,</w:t>
      </w:r>
      <w:r w:rsidR="00CA45EE">
        <w:rPr>
          <w:rFonts w:ascii="Arial" w:hAnsi="Arial" w:cs="Arial"/>
          <w:sz w:val="24"/>
          <w:szCs w:val="24"/>
        </w:rPr>
        <w:t xml:space="preserve"> while the Vice President and </w:t>
      </w:r>
      <w:r>
        <w:rPr>
          <w:rFonts w:ascii="Arial" w:hAnsi="Arial" w:cs="Arial"/>
          <w:sz w:val="24"/>
          <w:szCs w:val="24"/>
        </w:rPr>
        <w:t>Secretary</w:t>
      </w:r>
      <w:r w:rsidR="00CA45EE">
        <w:rPr>
          <w:rFonts w:ascii="Arial" w:hAnsi="Arial" w:cs="Arial"/>
          <w:sz w:val="24"/>
          <w:szCs w:val="24"/>
        </w:rPr>
        <w:t xml:space="preserve"> will have </w:t>
      </w:r>
      <w:r>
        <w:rPr>
          <w:rFonts w:ascii="Arial" w:hAnsi="Arial" w:cs="Arial"/>
          <w:sz w:val="24"/>
          <w:szCs w:val="24"/>
        </w:rPr>
        <w:t>their</w:t>
      </w:r>
      <w:r w:rsidR="00CA45EE">
        <w:rPr>
          <w:rFonts w:ascii="Arial" w:hAnsi="Arial" w:cs="Arial"/>
          <w:sz w:val="24"/>
          <w:szCs w:val="24"/>
        </w:rPr>
        <w:t xml:space="preserve"> </w:t>
      </w:r>
      <w:r>
        <w:rPr>
          <w:rFonts w:ascii="Arial" w:hAnsi="Arial" w:cs="Arial"/>
          <w:sz w:val="24"/>
          <w:szCs w:val="24"/>
        </w:rPr>
        <w:t>elections</w:t>
      </w:r>
      <w:r w:rsidR="00CA45EE">
        <w:rPr>
          <w:rFonts w:ascii="Arial" w:hAnsi="Arial" w:cs="Arial"/>
          <w:sz w:val="24"/>
          <w:szCs w:val="24"/>
        </w:rPr>
        <w:t xml:space="preserve"> in the </w:t>
      </w:r>
      <w:r>
        <w:rPr>
          <w:rFonts w:ascii="Arial" w:hAnsi="Arial" w:cs="Arial"/>
          <w:sz w:val="24"/>
          <w:szCs w:val="24"/>
        </w:rPr>
        <w:t>“</w:t>
      </w:r>
      <w:r w:rsidR="00C41734">
        <w:rPr>
          <w:rFonts w:ascii="Arial" w:hAnsi="Arial" w:cs="Arial"/>
          <w:sz w:val="24"/>
          <w:szCs w:val="24"/>
        </w:rPr>
        <w:t>even</w:t>
      </w:r>
      <w:r>
        <w:rPr>
          <w:rFonts w:ascii="Arial" w:hAnsi="Arial" w:cs="Arial"/>
          <w:sz w:val="24"/>
          <w:szCs w:val="24"/>
        </w:rPr>
        <w:t xml:space="preserve"> years” i.e., 202</w:t>
      </w:r>
      <w:r w:rsidR="00C41734">
        <w:rPr>
          <w:rFonts w:ascii="Arial" w:hAnsi="Arial" w:cs="Arial"/>
          <w:sz w:val="24"/>
          <w:szCs w:val="24"/>
        </w:rPr>
        <w:t>4</w:t>
      </w:r>
      <w:r>
        <w:rPr>
          <w:rFonts w:ascii="Arial" w:hAnsi="Arial" w:cs="Arial"/>
          <w:sz w:val="24"/>
          <w:szCs w:val="24"/>
        </w:rPr>
        <w:t>, 202</w:t>
      </w:r>
      <w:r w:rsidR="00C41734">
        <w:rPr>
          <w:rFonts w:ascii="Arial" w:hAnsi="Arial" w:cs="Arial"/>
          <w:sz w:val="24"/>
          <w:szCs w:val="24"/>
        </w:rPr>
        <w:t>6</w:t>
      </w:r>
      <w:r>
        <w:rPr>
          <w:rFonts w:ascii="Arial" w:hAnsi="Arial" w:cs="Arial"/>
          <w:sz w:val="24"/>
          <w:szCs w:val="24"/>
        </w:rPr>
        <w:t xml:space="preserve"> etc.</w:t>
      </w:r>
    </w:p>
    <w:p w14:paraId="6AE70EEE" w14:textId="3ABAF2B1" w:rsidR="003F4C6C" w:rsidRDefault="00FF4A31" w:rsidP="00FF4A31">
      <w:pPr>
        <w:pStyle w:val="NoSpacing"/>
        <w:numPr>
          <w:ilvl w:val="0"/>
          <w:numId w:val="1"/>
        </w:numPr>
        <w:rPr>
          <w:rFonts w:ascii="Arial" w:hAnsi="Arial" w:cs="Arial"/>
          <w:sz w:val="28"/>
          <w:szCs w:val="28"/>
          <w:u w:val="single"/>
        </w:rPr>
      </w:pPr>
      <w:r w:rsidRPr="00CB197A">
        <w:rPr>
          <w:rFonts w:ascii="Arial" w:hAnsi="Arial" w:cs="Arial"/>
          <w:sz w:val="28"/>
          <w:szCs w:val="28"/>
          <w:u w:val="single"/>
        </w:rPr>
        <w:t>Vacancies</w:t>
      </w:r>
    </w:p>
    <w:p w14:paraId="784F6081" w14:textId="77777777" w:rsidR="009C424C" w:rsidRPr="009C424C" w:rsidRDefault="009C424C" w:rsidP="009C424C">
      <w:pPr>
        <w:pStyle w:val="NoSpacing"/>
        <w:ind w:left="1080"/>
        <w:rPr>
          <w:rFonts w:ascii="Arial" w:hAnsi="Arial" w:cs="Arial"/>
          <w:sz w:val="28"/>
          <w:szCs w:val="28"/>
          <w:u w:val="single"/>
        </w:rPr>
      </w:pPr>
      <w:r w:rsidRPr="009C424C">
        <w:rPr>
          <w:rFonts w:ascii="Arial" w:hAnsi="Arial" w:cs="Arial"/>
          <w:sz w:val="24"/>
          <w:szCs w:val="24"/>
        </w:rPr>
        <w:t>In the event an elected officer is unable to fulfill his or her term, the Board will elect a replacement to serve until the next annual election.</w:t>
      </w:r>
    </w:p>
    <w:p w14:paraId="183622F0" w14:textId="77777777" w:rsidR="009C424C" w:rsidRPr="00D46C96" w:rsidRDefault="009C424C" w:rsidP="009C424C">
      <w:pPr>
        <w:pStyle w:val="NoSpacing"/>
        <w:ind w:left="1080"/>
        <w:rPr>
          <w:rFonts w:ascii="Arial" w:hAnsi="Arial" w:cs="Arial"/>
          <w:sz w:val="16"/>
          <w:szCs w:val="16"/>
        </w:rPr>
      </w:pPr>
    </w:p>
    <w:p w14:paraId="30FD457F" w14:textId="253666E6" w:rsidR="009C424C" w:rsidRPr="00AE71DA" w:rsidRDefault="009C424C" w:rsidP="00AE71DA">
      <w:pPr>
        <w:pStyle w:val="NoSpacing"/>
        <w:ind w:left="1080"/>
        <w:rPr>
          <w:rFonts w:ascii="Arial" w:hAnsi="Arial" w:cs="Arial"/>
          <w:sz w:val="24"/>
          <w:szCs w:val="24"/>
        </w:rPr>
      </w:pPr>
      <w:r>
        <w:rPr>
          <w:rFonts w:ascii="Arial" w:hAnsi="Arial" w:cs="Arial"/>
          <w:sz w:val="24"/>
          <w:szCs w:val="24"/>
        </w:rPr>
        <w:t xml:space="preserve">All other Board members and new positions created by the Board shall be appointed and approved by the Board.  </w:t>
      </w:r>
    </w:p>
    <w:p w14:paraId="70FA37D6" w14:textId="175F3683" w:rsidR="009C424C" w:rsidRDefault="009C424C" w:rsidP="00FF4A31">
      <w:pPr>
        <w:pStyle w:val="NoSpacing"/>
        <w:numPr>
          <w:ilvl w:val="0"/>
          <w:numId w:val="1"/>
        </w:numPr>
        <w:rPr>
          <w:rFonts w:ascii="Arial" w:hAnsi="Arial" w:cs="Arial"/>
          <w:sz w:val="28"/>
          <w:szCs w:val="28"/>
          <w:u w:val="single"/>
        </w:rPr>
      </w:pPr>
      <w:r>
        <w:rPr>
          <w:rFonts w:ascii="Arial" w:hAnsi="Arial" w:cs="Arial"/>
          <w:sz w:val="28"/>
          <w:szCs w:val="28"/>
          <w:u w:val="single"/>
        </w:rPr>
        <w:t>Financial</w:t>
      </w:r>
    </w:p>
    <w:p w14:paraId="77905D15" w14:textId="5FE22604" w:rsidR="009C424C" w:rsidRPr="00AE71DA" w:rsidRDefault="009C424C" w:rsidP="00AE71DA">
      <w:pPr>
        <w:pStyle w:val="NoSpacing"/>
        <w:ind w:left="1080"/>
        <w:rPr>
          <w:rFonts w:ascii="Arial" w:hAnsi="Arial" w:cs="Arial"/>
          <w:color w:val="1D2228"/>
          <w:sz w:val="24"/>
          <w:szCs w:val="24"/>
          <w:shd w:val="clear" w:color="auto" w:fill="FFFFFF"/>
        </w:rPr>
      </w:pPr>
      <w:r w:rsidRPr="00DB7A5F">
        <w:rPr>
          <w:rFonts w:ascii="Arial" w:hAnsi="Arial" w:cs="Arial"/>
          <w:color w:val="1D2228"/>
          <w:sz w:val="24"/>
          <w:szCs w:val="24"/>
          <w:shd w:val="clear" w:color="auto" w:fill="FFFFFF"/>
        </w:rPr>
        <w:t>The President or Treasure</w:t>
      </w:r>
      <w:r w:rsidR="00E10A33">
        <w:rPr>
          <w:rFonts w:ascii="Arial" w:hAnsi="Arial" w:cs="Arial"/>
          <w:color w:val="1D2228"/>
          <w:sz w:val="24"/>
          <w:szCs w:val="24"/>
          <w:shd w:val="clear" w:color="auto" w:fill="FFFFFF"/>
        </w:rPr>
        <w:t>r</w:t>
      </w:r>
      <w:r w:rsidRPr="00DB7A5F">
        <w:rPr>
          <w:rFonts w:ascii="Arial" w:hAnsi="Arial" w:cs="Arial"/>
          <w:color w:val="1D2228"/>
          <w:sz w:val="24"/>
          <w:szCs w:val="24"/>
          <w:shd w:val="clear" w:color="auto" w:fill="FFFFFF"/>
        </w:rPr>
        <w:t xml:space="preserve"> will approve expenditures up to $250 without Board </w:t>
      </w:r>
      <w:r w:rsidR="00E10A33">
        <w:rPr>
          <w:rFonts w:ascii="Arial" w:hAnsi="Arial" w:cs="Arial"/>
          <w:color w:val="1D2228"/>
          <w:sz w:val="24"/>
          <w:szCs w:val="24"/>
          <w:shd w:val="clear" w:color="auto" w:fill="FFFFFF"/>
        </w:rPr>
        <w:t xml:space="preserve">prior </w:t>
      </w:r>
      <w:r w:rsidRPr="00DB7A5F">
        <w:rPr>
          <w:rFonts w:ascii="Arial" w:hAnsi="Arial" w:cs="Arial"/>
          <w:color w:val="1D2228"/>
          <w:sz w:val="24"/>
          <w:szCs w:val="24"/>
          <w:shd w:val="clear" w:color="auto" w:fill="FFFFFF"/>
        </w:rPr>
        <w:t>approval</w:t>
      </w:r>
      <w:r w:rsidR="00E10A33">
        <w:rPr>
          <w:rFonts w:ascii="Arial" w:hAnsi="Arial" w:cs="Arial"/>
          <w:color w:val="1D2228"/>
          <w:sz w:val="24"/>
          <w:szCs w:val="24"/>
          <w:shd w:val="clear" w:color="auto" w:fill="FFFFFF"/>
        </w:rPr>
        <w:t xml:space="preserve"> to pay Rotonda West Neighborhood Watch monthly expenses. </w:t>
      </w:r>
    </w:p>
    <w:p w14:paraId="3825AD54" w14:textId="65643147" w:rsidR="009C7397" w:rsidRPr="00F469C3" w:rsidRDefault="009C7397" w:rsidP="009C7397">
      <w:pPr>
        <w:pStyle w:val="NoSpacing"/>
        <w:numPr>
          <w:ilvl w:val="0"/>
          <w:numId w:val="1"/>
        </w:numPr>
        <w:rPr>
          <w:rFonts w:ascii="Arial" w:hAnsi="Arial" w:cs="Arial"/>
          <w:sz w:val="28"/>
          <w:szCs w:val="28"/>
          <w:u w:val="single"/>
        </w:rPr>
      </w:pPr>
      <w:r w:rsidRPr="00F469C3">
        <w:rPr>
          <w:rFonts w:ascii="Arial" w:hAnsi="Arial" w:cs="Arial"/>
          <w:sz w:val="28"/>
          <w:szCs w:val="28"/>
          <w:u w:val="single"/>
        </w:rPr>
        <w:t>Removal</w:t>
      </w:r>
    </w:p>
    <w:p w14:paraId="7579B232" w14:textId="3BA60250" w:rsidR="004B518A" w:rsidRPr="00AE71DA" w:rsidRDefault="004B518A" w:rsidP="00AE71DA">
      <w:pPr>
        <w:pStyle w:val="NoSpacing"/>
        <w:ind w:left="1080"/>
        <w:rPr>
          <w:rFonts w:ascii="Arial" w:hAnsi="Arial" w:cs="Arial"/>
          <w:sz w:val="24"/>
          <w:szCs w:val="24"/>
        </w:rPr>
      </w:pPr>
      <w:r>
        <w:rPr>
          <w:rFonts w:ascii="Arial" w:hAnsi="Arial" w:cs="Arial"/>
          <w:sz w:val="24"/>
          <w:szCs w:val="24"/>
        </w:rPr>
        <w:t xml:space="preserve">Should any official or member be deemed unsuitable to continue in his or her capacity with the Watch, a hearing shall be held by the Board to ascertain appropriate action required (resignation, dismissal, or no action necessary). A majority Board vote will be necessary for involuntary dismissal and should only be affected in rare and extreme cases. The </w:t>
      </w:r>
      <w:r w:rsidR="00FC7624">
        <w:rPr>
          <w:rFonts w:ascii="Arial" w:hAnsi="Arial" w:cs="Arial"/>
          <w:sz w:val="24"/>
          <w:szCs w:val="24"/>
        </w:rPr>
        <w:t>member</w:t>
      </w:r>
      <w:r>
        <w:rPr>
          <w:rFonts w:ascii="Arial" w:hAnsi="Arial" w:cs="Arial"/>
          <w:sz w:val="24"/>
          <w:szCs w:val="24"/>
        </w:rPr>
        <w:t xml:space="preserve"> shall be invited, with ample notice, to attend such a hearing.</w:t>
      </w:r>
    </w:p>
    <w:p w14:paraId="5F5CCE23" w14:textId="02040336" w:rsidR="004B518A" w:rsidRPr="00333EB9" w:rsidRDefault="00333EB9" w:rsidP="00333EB9">
      <w:pPr>
        <w:pStyle w:val="NoSpacing"/>
        <w:numPr>
          <w:ilvl w:val="0"/>
          <w:numId w:val="1"/>
        </w:numPr>
        <w:rPr>
          <w:rFonts w:ascii="Arial" w:hAnsi="Arial" w:cs="Arial"/>
          <w:sz w:val="28"/>
          <w:szCs w:val="28"/>
          <w:u w:val="single"/>
        </w:rPr>
      </w:pPr>
      <w:r w:rsidRPr="00333EB9">
        <w:rPr>
          <w:rFonts w:ascii="Arial" w:hAnsi="Arial" w:cs="Arial"/>
          <w:sz w:val="28"/>
          <w:szCs w:val="28"/>
          <w:u w:val="single"/>
        </w:rPr>
        <w:t>Changes</w:t>
      </w:r>
    </w:p>
    <w:p w14:paraId="3AD5CD53" w14:textId="5BDB9132" w:rsidR="000623AB" w:rsidRPr="00AE71DA" w:rsidRDefault="00333EB9" w:rsidP="00AE71DA">
      <w:pPr>
        <w:pStyle w:val="NoSpacing"/>
        <w:ind w:left="1080"/>
        <w:rPr>
          <w:rFonts w:ascii="Arial" w:hAnsi="Arial" w:cs="Arial"/>
          <w:sz w:val="24"/>
          <w:szCs w:val="24"/>
        </w:rPr>
      </w:pPr>
      <w:r>
        <w:rPr>
          <w:rFonts w:ascii="Arial" w:hAnsi="Arial" w:cs="Arial"/>
          <w:sz w:val="24"/>
          <w:szCs w:val="24"/>
        </w:rPr>
        <w:t>Amendments to the Bylaws</w:t>
      </w:r>
      <w:r w:rsidR="000623AB">
        <w:rPr>
          <w:rFonts w:ascii="Arial" w:hAnsi="Arial" w:cs="Arial"/>
          <w:sz w:val="24"/>
          <w:szCs w:val="24"/>
        </w:rPr>
        <w:t xml:space="preserve"> will require a 2/</w:t>
      </w:r>
      <w:r w:rsidR="00867A18">
        <w:rPr>
          <w:rFonts w:ascii="Arial" w:hAnsi="Arial" w:cs="Arial"/>
          <w:sz w:val="24"/>
          <w:szCs w:val="24"/>
        </w:rPr>
        <w:t>3rds</w:t>
      </w:r>
      <w:r w:rsidR="000623AB">
        <w:rPr>
          <w:rFonts w:ascii="Arial" w:hAnsi="Arial" w:cs="Arial"/>
          <w:sz w:val="24"/>
          <w:szCs w:val="24"/>
        </w:rPr>
        <w:t xml:space="preserve"> majority vote by the Board of Directors.</w:t>
      </w:r>
    </w:p>
    <w:p w14:paraId="3121BF70" w14:textId="37BE31B1" w:rsidR="000623AB" w:rsidRPr="00BA4BD5" w:rsidRDefault="000623AB" w:rsidP="000623AB">
      <w:pPr>
        <w:pStyle w:val="NoSpacing"/>
        <w:numPr>
          <w:ilvl w:val="0"/>
          <w:numId w:val="1"/>
        </w:numPr>
        <w:rPr>
          <w:rFonts w:ascii="Arial" w:hAnsi="Arial" w:cs="Arial"/>
          <w:sz w:val="28"/>
          <w:szCs w:val="28"/>
          <w:u w:val="single"/>
        </w:rPr>
      </w:pPr>
      <w:r w:rsidRPr="00BA4BD5">
        <w:rPr>
          <w:rFonts w:ascii="Arial" w:hAnsi="Arial" w:cs="Arial"/>
          <w:sz w:val="28"/>
          <w:szCs w:val="28"/>
          <w:u w:val="single"/>
        </w:rPr>
        <w:t>Equipment</w:t>
      </w:r>
    </w:p>
    <w:p w14:paraId="412CBE64" w14:textId="1344859E" w:rsidR="007E3A2E" w:rsidRPr="00AE71DA" w:rsidRDefault="007E3A2E" w:rsidP="00AE71DA">
      <w:pPr>
        <w:pStyle w:val="NoSpacing"/>
        <w:ind w:left="1080"/>
        <w:rPr>
          <w:rFonts w:ascii="Arial" w:hAnsi="Arial" w:cs="Arial"/>
          <w:sz w:val="24"/>
          <w:szCs w:val="24"/>
        </w:rPr>
      </w:pPr>
      <w:r>
        <w:rPr>
          <w:rFonts w:ascii="Arial" w:hAnsi="Arial" w:cs="Arial"/>
          <w:sz w:val="24"/>
          <w:szCs w:val="24"/>
        </w:rPr>
        <w:t xml:space="preserve">The magnetic </w:t>
      </w:r>
      <w:r w:rsidRPr="00414AB4">
        <w:rPr>
          <w:rFonts w:ascii="Arial" w:hAnsi="Arial" w:cs="Arial"/>
          <w:sz w:val="24"/>
          <w:szCs w:val="24"/>
        </w:rPr>
        <w:t>signs</w:t>
      </w:r>
      <w:r w:rsidR="00F00ED4" w:rsidRPr="00414AB4">
        <w:rPr>
          <w:rFonts w:ascii="Arial" w:hAnsi="Arial" w:cs="Arial"/>
          <w:sz w:val="24"/>
          <w:szCs w:val="24"/>
        </w:rPr>
        <w:t xml:space="preserve"> and lights</w:t>
      </w:r>
      <w:r>
        <w:rPr>
          <w:rFonts w:ascii="Arial" w:hAnsi="Arial" w:cs="Arial"/>
          <w:sz w:val="24"/>
          <w:szCs w:val="24"/>
        </w:rPr>
        <w:t xml:space="preserve"> will be kept by the Training Supervisor or Assistant Training Supervisor and will be distributed as needed. The Training Supervisor or Assistant Training Supervisor will decide if, and when, new signs need to be purchased. Purchases of the signs must be approved by the Board.</w:t>
      </w:r>
    </w:p>
    <w:p w14:paraId="61EA8553" w14:textId="561F9083" w:rsidR="00415279" w:rsidRPr="00475399" w:rsidRDefault="00211D19" w:rsidP="00211D19">
      <w:pPr>
        <w:pStyle w:val="NoSpacing"/>
        <w:numPr>
          <w:ilvl w:val="0"/>
          <w:numId w:val="1"/>
        </w:numPr>
        <w:rPr>
          <w:rFonts w:ascii="Arial" w:hAnsi="Arial" w:cs="Arial"/>
          <w:sz w:val="28"/>
          <w:szCs w:val="28"/>
          <w:u w:val="single"/>
        </w:rPr>
      </w:pPr>
      <w:r w:rsidRPr="00475399">
        <w:rPr>
          <w:rFonts w:ascii="Arial" w:hAnsi="Arial" w:cs="Arial"/>
          <w:sz w:val="28"/>
          <w:szCs w:val="28"/>
          <w:u w:val="single"/>
        </w:rPr>
        <w:t>Limitations of Activity</w:t>
      </w:r>
    </w:p>
    <w:p w14:paraId="13F7D446" w14:textId="61D75F76" w:rsidR="00211D19" w:rsidRDefault="00211D19" w:rsidP="00211D19">
      <w:pPr>
        <w:pStyle w:val="NoSpacing"/>
        <w:ind w:left="1080"/>
        <w:rPr>
          <w:rFonts w:ascii="Arial" w:hAnsi="Arial" w:cs="Arial"/>
          <w:sz w:val="24"/>
          <w:szCs w:val="24"/>
        </w:rPr>
      </w:pPr>
      <w:r>
        <w:rPr>
          <w:rFonts w:ascii="Arial" w:hAnsi="Arial" w:cs="Arial"/>
          <w:sz w:val="24"/>
          <w:szCs w:val="24"/>
        </w:rPr>
        <w:t xml:space="preserve">Observations </w:t>
      </w:r>
      <w:r w:rsidR="00253D45">
        <w:rPr>
          <w:rFonts w:ascii="Arial" w:hAnsi="Arial" w:cs="Arial"/>
          <w:sz w:val="24"/>
          <w:szCs w:val="24"/>
        </w:rPr>
        <w:t>and reporting by patrols and base stations of the organization will be limited to suspicious conditions and situations in potential or actual violation of laws</w:t>
      </w:r>
      <w:r w:rsidR="004E17AC" w:rsidRPr="0089646D">
        <w:rPr>
          <w:rFonts w:ascii="Arial" w:hAnsi="Arial" w:cs="Arial"/>
          <w:sz w:val="24"/>
          <w:szCs w:val="24"/>
        </w:rPr>
        <w:t xml:space="preserve">, </w:t>
      </w:r>
      <w:r w:rsidR="004E17AC" w:rsidRPr="0089646D">
        <w:rPr>
          <w:rFonts w:ascii="Arial" w:hAnsi="Arial" w:cs="Arial"/>
          <w:color w:val="000000"/>
          <w:shd w:val="clear" w:color="auto" w:fill="FFFFFF"/>
        </w:rPr>
        <w:t>as well as ensuring public safety.</w:t>
      </w:r>
      <w:r w:rsidR="004E17AC" w:rsidRPr="00CF1EEC">
        <w:rPr>
          <w:rFonts w:ascii="Arial" w:hAnsi="Arial" w:cs="Arial"/>
          <w:color w:val="000000"/>
          <w:shd w:val="clear" w:color="auto" w:fill="FFFFFF"/>
        </w:rPr>
        <w:t xml:space="preserve"> </w:t>
      </w:r>
      <w:r w:rsidR="00253D45" w:rsidRPr="00CF1EEC">
        <w:rPr>
          <w:rFonts w:ascii="Arial" w:hAnsi="Arial" w:cs="Arial"/>
          <w:sz w:val="24"/>
          <w:szCs w:val="24"/>
        </w:rPr>
        <w:t xml:space="preserve"> </w:t>
      </w:r>
      <w:r w:rsidR="00253D45">
        <w:rPr>
          <w:rFonts w:ascii="Arial" w:hAnsi="Arial" w:cs="Arial"/>
          <w:sz w:val="24"/>
          <w:szCs w:val="24"/>
        </w:rPr>
        <w:t>Specifically excluded are observations and data relative to deed, water, and other restrictions.</w:t>
      </w:r>
    </w:p>
    <w:p w14:paraId="1A1DEF63" w14:textId="09757492" w:rsidR="00253D45" w:rsidRPr="00CE7701" w:rsidRDefault="00253D45" w:rsidP="00211D19">
      <w:pPr>
        <w:pStyle w:val="NoSpacing"/>
        <w:ind w:left="1080"/>
        <w:rPr>
          <w:rFonts w:ascii="Arial" w:hAnsi="Arial" w:cs="Arial"/>
          <w:sz w:val="16"/>
          <w:szCs w:val="16"/>
        </w:rPr>
      </w:pPr>
    </w:p>
    <w:p w14:paraId="60D32F11" w14:textId="1B88FE79" w:rsidR="004E17AC" w:rsidRDefault="00EC766F" w:rsidP="00AE71DA">
      <w:pPr>
        <w:pStyle w:val="NoSpacing"/>
        <w:ind w:left="1080"/>
        <w:rPr>
          <w:rFonts w:ascii="Arial" w:hAnsi="Arial" w:cs="Arial"/>
          <w:sz w:val="24"/>
          <w:szCs w:val="24"/>
        </w:rPr>
      </w:pPr>
      <w:r>
        <w:rPr>
          <w:rFonts w:ascii="Arial" w:hAnsi="Arial" w:cs="Arial"/>
          <w:sz w:val="24"/>
          <w:szCs w:val="24"/>
        </w:rPr>
        <w:t xml:space="preserve">This is not intended to infringe upon the rights of members, who, acting as residents, wish to report such incidents to the proper authorities when NOT performing tasks on behalf of the </w:t>
      </w:r>
      <w:r w:rsidR="00F00ED4" w:rsidRPr="00414AB4">
        <w:rPr>
          <w:rFonts w:ascii="Arial" w:hAnsi="Arial" w:cs="Arial"/>
          <w:sz w:val="24"/>
          <w:szCs w:val="24"/>
        </w:rPr>
        <w:t>ROTONDA WEST</w:t>
      </w:r>
      <w:r w:rsidR="00F00ED4">
        <w:rPr>
          <w:rFonts w:ascii="Arial" w:hAnsi="Arial" w:cs="Arial"/>
          <w:sz w:val="24"/>
          <w:szCs w:val="24"/>
        </w:rPr>
        <w:t xml:space="preserve"> </w:t>
      </w:r>
      <w:r>
        <w:rPr>
          <w:rFonts w:ascii="Arial" w:hAnsi="Arial" w:cs="Arial"/>
          <w:sz w:val="24"/>
          <w:szCs w:val="24"/>
        </w:rPr>
        <w:t xml:space="preserve">NEIGHBORHOOD WATCH. </w:t>
      </w:r>
      <w:r w:rsidR="00AD0034">
        <w:rPr>
          <w:rFonts w:ascii="Arial" w:hAnsi="Arial" w:cs="Arial"/>
          <w:sz w:val="24"/>
          <w:szCs w:val="24"/>
        </w:rPr>
        <w:t xml:space="preserve">However, these activities should not be engaged in while performing patrol activities, </w:t>
      </w:r>
      <w:r w:rsidR="00464986">
        <w:rPr>
          <w:rFonts w:ascii="Arial" w:hAnsi="Arial" w:cs="Arial"/>
          <w:sz w:val="24"/>
          <w:szCs w:val="24"/>
        </w:rPr>
        <w:t>and/or displaying Watch program signs, or giving other indications of representing the Watch.</w:t>
      </w:r>
    </w:p>
    <w:p w14:paraId="6B56BF57" w14:textId="6C10F5A7" w:rsidR="00464986" w:rsidRPr="002C1082" w:rsidRDefault="00EC0EC7" w:rsidP="00EC0EC7">
      <w:pPr>
        <w:pStyle w:val="NoSpacing"/>
        <w:numPr>
          <w:ilvl w:val="0"/>
          <w:numId w:val="1"/>
        </w:numPr>
        <w:rPr>
          <w:rFonts w:ascii="Arial" w:hAnsi="Arial" w:cs="Arial"/>
          <w:sz w:val="28"/>
          <w:szCs w:val="28"/>
          <w:u w:val="single"/>
        </w:rPr>
      </w:pPr>
      <w:r w:rsidRPr="002C1082">
        <w:rPr>
          <w:rFonts w:ascii="Arial" w:hAnsi="Arial" w:cs="Arial"/>
          <w:sz w:val="28"/>
          <w:szCs w:val="28"/>
          <w:u w:val="single"/>
        </w:rPr>
        <w:t>Watch Private/Sensitive Information</w:t>
      </w:r>
    </w:p>
    <w:p w14:paraId="09A099DA" w14:textId="17C746B8" w:rsidR="003F4C6C" w:rsidRDefault="00EC0EC7" w:rsidP="00653E84">
      <w:pPr>
        <w:pStyle w:val="NoSpacing"/>
        <w:ind w:left="1080"/>
        <w:rPr>
          <w:rFonts w:ascii="Arial" w:hAnsi="Arial" w:cs="Arial"/>
          <w:sz w:val="24"/>
          <w:szCs w:val="24"/>
        </w:rPr>
      </w:pPr>
      <w:r>
        <w:rPr>
          <w:rFonts w:ascii="Arial" w:hAnsi="Arial" w:cs="Arial"/>
          <w:sz w:val="24"/>
          <w:szCs w:val="24"/>
        </w:rPr>
        <w:t>All procedures, rosters, phone and address listings or other personal information compiled or generated by the ROTONDA WEST NEIGHBORHOOD WATCH</w:t>
      </w:r>
      <w:r w:rsidR="00872389">
        <w:rPr>
          <w:rFonts w:ascii="Arial" w:hAnsi="Arial" w:cs="Arial"/>
          <w:sz w:val="24"/>
          <w:szCs w:val="24"/>
        </w:rPr>
        <w:t xml:space="preserve"> are private </w:t>
      </w:r>
      <w:r w:rsidR="00872389" w:rsidRPr="005728E9">
        <w:rPr>
          <w:rFonts w:ascii="Arial" w:hAnsi="Arial" w:cs="Arial"/>
          <w:sz w:val="24"/>
          <w:szCs w:val="24"/>
        </w:rPr>
        <w:t>and their use is restricted to the operation of the program only.</w:t>
      </w:r>
      <w:r w:rsidR="003A306E" w:rsidRPr="005728E9">
        <w:rPr>
          <w:rFonts w:ascii="Arial" w:hAnsi="Arial" w:cs="Arial"/>
          <w:sz w:val="24"/>
          <w:szCs w:val="24"/>
        </w:rPr>
        <w:t xml:space="preserve"> </w:t>
      </w:r>
      <w:r w:rsidR="00872389" w:rsidRPr="005728E9">
        <w:rPr>
          <w:rFonts w:ascii="Arial" w:hAnsi="Arial" w:cs="Arial"/>
          <w:sz w:val="24"/>
          <w:szCs w:val="24"/>
        </w:rPr>
        <w:t>Any other application</w:t>
      </w:r>
      <w:r w:rsidR="00FC10B9" w:rsidRPr="005728E9">
        <w:rPr>
          <w:rFonts w:ascii="Arial" w:hAnsi="Arial" w:cs="Arial"/>
          <w:sz w:val="24"/>
          <w:szCs w:val="24"/>
        </w:rPr>
        <w:t>s</w:t>
      </w:r>
      <w:r w:rsidR="00872389" w:rsidRPr="005728E9">
        <w:rPr>
          <w:rFonts w:ascii="Arial" w:hAnsi="Arial" w:cs="Arial"/>
          <w:sz w:val="24"/>
          <w:szCs w:val="24"/>
        </w:rPr>
        <w:t xml:space="preserve"> such as solicitation or commercial purposes is STRICTLY PROHIBITED.</w:t>
      </w:r>
    </w:p>
    <w:p w14:paraId="6C24E06F" w14:textId="77777777" w:rsidR="00AE71DA" w:rsidRPr="00AE71DA" w:rsidRDefault="00AE71DA" w:rsidP="00AE71DA"/>
    <w:sectPr w:rsidR="00AE71DA" w:rsidRPr="00AE71DA" w:rsidSect="005B2FAC">
      <w:footerReference w:type="default" r:id="rId7"/>
      <w:pgSz w:w="12240" w:h="15840"/>
      <w:pgMar w:top="540" w:right="810" w:bottom="720" w:left="81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E0A5" w14:textId="77777777" w:rsidR="00E16066" w:rsidRDefault="00E16066" w:rsidP="00E308D2">
      <w:pPr>
        <w:spacing w:after="0" w:line="240" w:lineRule="auto"/>
      </w:pPr>
      <w:r>
        <w:separator/>
      </w:r>
    </w:p>
  </w:endnote>
  <w:endnote w:type="continuationSeparator" w:id="0">
    <w:p w14:paraId="641FDC56" w14:textId="77777777" w:rsidR="00E16066" w:rsidRDefault="00E16066" w:rsidP="00E3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1991"/>
      <w:docPartObj>
        <w:docPartGallery w:val="Page Numbers (Bottom of Page)"/>
        <w:docPartUnique/>
      </w:docPartObj>
    </w:sdtPr>
    <w:sdtEndPr>
      <w:rPr>
        <w:noProof/>
      </w:rPr>
    </w:sdtEndPr>
    <w:sdtContent>
      <w:p w14:paraId="3503A438" w14:textId="637EA375" w:rsidR="00E308D2" w:rsidRDefault="00E308D2">
        <w:pPr>
          <w:pStyle w:val="Footer"/>
        </w:pPr>
        <w:r>
          <w:t xml:space="preserve">Rev </w:t>
        </w:r>
        <w:r w:rsidR="00AE71DA">
          <w:t>08/26/2023</w:t>
        </w:r>
      </w:p>
      <w:p w14:paraId="33E73A73" w14:textId="77777777" w:rsidR="00AE71DA" w:rsidRDefault="00AE71DA">
        <w:pPr>
          <w:pStyle w:val="Footer"/>
        </w:pPr>
      </w:p>
      <w:p w14:paraId="2CE6A6E1" w14:textId="44C54D42" w:rsidR="00E308D2" w:rsidRDefault="00000000" w:rsidP="00E308D2">
        <w:pPr>
          <w:pStyle w:val="Footer"/>
          <w:jc w:val="center"/>
        </w:pPr>
      </w:p>
    </w:sdtContent>
  </w:sdt>
  <w:p w14:paraId="236B78B9" w14:textId="77777777" w:rsidR="00E308D2" w:rsidRDefault="00E30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722E" w14:textId="77777777" w:rsidR="00E16066" w:rsidRDefault="00E16066" w:rsidP="00E308D2">
      <w:pPr>
        <w:spacing w:after="0" w:line="240" w:lineRule="auto"/>
      </w:pPr>
      <w:r>
        <w:separator/>
      </w:r>
    </w:p>
  </w:footnote>
  <w:footnote w:type="continuationSeparator" w:id="0">
    <w:p w14:paraId="29D95AD3" w14:textId="77777777" w:rsidR="00E16066" w:rsidRDefault="00E16066" w:rsidP="00E30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E2843"/>
    <w:multiLevelType w:val="hybridMultilevel"/>
    <w:tmpl w:val="B956A256"/>
    <w:lvl w:ilvl="0" w:tplc="C7AE1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25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3C"/>
    <w:rsid w:val="00022DB7"/>
    <w:rsid w:val="00047865"/>
    <w:rsid w:val="000623AB"/>
    <w:rsid w:val="00101F85"/>
    <w:rsid w:val="00137B5B"/>
    <w:rsid w:val="00155DF3"/>
    <w:rsid w:val="0018241B"/>
    <w:rsid w:val="00211D19"/>
    <w:rsid w:val="002364BC"/>
    <w:rsid w:val="00253D45"/>
    <w:rsid w:val="002C1082"/>
    <w:rsid w:val="002D755A"/>
    <w:rsid w:val="00322691"/>
    <w:rsid w:val="00333EB9"/>
    <w:rsid w:val="0036461F"/>
    <w:rsid w:val="003A306E"/>
    <w:rsid w:val="003D4CDB"/>
    <w:rsid w:val="003F4C6C"/>
    <w:rsid w:val="00414AB4"/>
    <w:rsid w:val="00415279"/>
    <w:rsid w:val="00464986"/>
    <w:rsid w:val="00475399"/>
    <w:rsid w:val="004B518A"/>
    <w:rsid w:val="004E03C7"/>
    <w:rsid w:val="004E17AC"/>
    <w:rsid w:val="0056713B"/>
    <w:rsid w:val="005728E9"/>
    <w:rsid w:val="005B2FAC"/>
    <w:rsid w:val="005F54A9"/>
    <w:rsid w:val="00623E52"/>
    <w:rsid w:val="00653E84"/>
    <w:rsid w:val="00681B73"/>
    <w:rsid w:val="007009B2"/>
    <w:rsid w:val="00726673"/>
    <w:rsid w:val="00776950"/>
    <w:rsid w:val="007E3A2E"/>
    <w:rsid w:val="007F5BCA"/>
    <w:rsid w:val="00867A18"/>
    <w:rsid w:val="00872389"/>
    <w:rsid w:val="0089646D"/>
    <w:rsid w:val="008E5304"/>
    <w:rsid w:val="0093153C"/>
    <w:rsid w:val="00933AD3"/>
    <w:rsid w:val="00934ECD"/>
    <w:rsid w:val="0098551A"/>
    <w:rsid w:val="009B348E"/>
    <w:rsid w:val="009C424C"/>
    <w:rsid w:val="009C7397"/>
    <w:rsid w:val="00A03ECA"/>
    <w:rsid w:val="00A04098"/>
    <w:rsid w:val="00A05869"/>
    <w:rsid w:val="00A64900"/>
    <w:rsid w:val="00A6568F"/>
    <w:rsid w:val="00AD0034"/>
    <w:rsid w:val="00AE71DA"/>
    <w:rsid w:val="00B5725A"/>
    <w:rsid w:val="00BA4BD5"/>
    <w:rsid w:val="00BC6F6A"/>
    <w:rsid w:val="00C41734"/>
    <w:rsid w:val="00C7713D"/>
    <w:rsid w:val="00CA45EE"/>
    <w:rsid w:val="00CB197A"/>
    <w:rsid w:val="00CE7701"/>
    <w:rsid w:val="00CF1EEC"/>
    <w:rsid w:val="00D26966"/>
    <w:rsid w:val="00D41F71"/>
    <w:rsid w:val="00D46C96"/>
    <w:rsid w:val="00D67446"/>
    <w:rsid w:val="00DA4613"/>
    <w:rsid w:val="00DA6AC3"/>
    <w:rsid w:val="00DB7A5F"/>
    <w:rsid w:val="00E10A33"/>
    <w:rsid w:val="00E16066"/>
    <w:rsid w:val="00E308D2"/>
    <w:rsid w:val="00E52101"/>
    <w:rsid w:val="00E80B62"/>
    <w:rsid w:val="00E91908"/>
    <w:rsid w:val="00EC0EC7"/>
    <w:rsid w:val="00EC766F"/>
    <w:rsid w:val="00F00ED4"/>
    <w:rsid w:val="00F2731A"/>
    <w:rsid w:val="00F357A3"/>
    <w:rsid w:val="00F469C3"/>
    <w:rsid w:val="00FB2E02"/>
    <w:rsid w:val="00FB372C"/>
    <w:rsid w:val="00FC10B9"/>
    <w:rsid w:val="00FC7624"/>
    <w:rsid w:val="00FE0B15"/>
    <w:rsid w:val="00FE2350"/>
    <w:rsid w:val="00FE2F26"/>
    <w:rsid w:val="00FE4D9A"/>
    <w:rsid w:val="00FF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5906"/>
  <w15:chartTrackingRefBased/>
  <w15:docId w15:val="{C6D428CD-4AA7-40C9-842B-F9DC8E58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31A"/>
    <w:pPr>
      <w:spacing w:after="0" w:line="240" w:lineRule="auto"/>
    </w:pPr>
  </w:style>
  <w:style w:type="paragraph" w:styleId="Header">
    <w:name w:val="header"/>
    <w:basedOn w:val="Normal"/>
    <w:link w:val="HeaderChar"/>
    <w:uiPriority w:val="99"/>
    <w:unhideWhenUsed/>
    <w:rsid w:val="00E30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D2"/>
  </w:style>
  <w:style w:type="paragraph" w:styleId="Footer">
    <w:name w:val="footer"/>
    <w:basedOn w:val="Normal"/>
    <w:link w:val="FooterChar"/>
    <w:uiPriority w:val="99"/>
    <w:unhideWhenUsed/>
    <w:rsid w:val="00E30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7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Lawson</dc:creator>
  <cp:keywords/>
  <dc:description/>
  <cp:lastModifiedBy>David W Perry</cp:lastModifiedBy>
  <cp:revision>13</cp:revision>
  <cp:lastPrinted>2021-10-12T16:38:00Z</cp:lastPrinted>
  <dcterms:created xsi:type="dcterms:W3CDTF">2021-10-12T15:46:00Z</dcterms:created>
  <dcterms:modified xsi:type="dcterms:W3CDTF">2023-10-30T19:22:00Z</dcterms:modified>
</cp:coreProperties>
</file>